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CC" w:rsidRPr="00FB38A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>ДОГОВОР ПОСТАВКИ № 3-1/М</w:t>
      </w:r>
      <w:r>
        <w:rPr>
          <w:rFonts w:ascii="Times New Roman" w:hAnsi="Times New Roman" w:cs="Times New Roman"/>
          <w:sz w:val="19"/>
          <w:szCs w:val="19"/>
        </w:rPr>
        <w:t>________</w:t>
      </w:r>
    </w:p>
    <w:p w:rsidR="005704CC" w:rsidRPr="00FB38A5" w:rsidRDefault="005704CC" w:rsidP="005704CC">
      <w:pPr>
        <w:pStyle w:val="a3"/>
        <w:rPr>
          <w:rFonts w:ascii="Times New Roman" w:hAnsi="Times New Roman" w:cs="Times New Roman"/>
          <w:sz w:val="19"/>
          <w:szCs w:val="19"/>
        </w:rPr>
      </w:pPr>
      <w:r w:rsidRPr="00FB38A5">
        <w:rPr>
          <w:rStyle w:val="a6"/>
          <w:rFonts w:ascii="Times New Roman" w:hAnsi="Times New Roman" w:cs="Times New Roman"/>
          <w:b w:val="0"/>
        </w:rPr>
        <w:t xml:space="preserve">район </w:t>
      </w:r>
      <w:proofErr w:type="spellStart"/>
      <w:r w:rsidRPr="00FB38A5">
        <w:rPr>
          <w:rStyle w:val="a6"/>
          <w:rFonts w:ascii="Times New Roman" w:hAnsi="Times New Roman" w:cs="Times New Roman"/>
          <w:b w:val="0"/>
        </w:rPr>
        <w:t>аг</w:t>
      </w:r>
      <w:proofErr w:type="gramStart"/>
      <w:r w:rsidRPr="00FB38A5">
        <w:rPr>
          <w:rStyle w:val="a6"/>
          <w:rFonts w:ascii="Times New Roman" w:hAnsi="Times New Roman" w:cs="Times New Roman"/>
          <w:b w:val="0"/>
        </w:rPr>
        <w:t>.Г</w:t>
      </w:r>
      <w:proofErr w:type="gramEnd"/>
      <w:r w:rsidRPr="00FB38A5">
        <w:rPr>
          <w:rStyle w:val="a6"/>
          <w:rFonts w:ascii="Times New Roman" w:hAnsi="Times New Roman" w:cs="Times New Roman"/>
          <w:b w:val="0"/>
        </w:rPr>
        <w:t>атово</w:t>
      </w:r>
      <w:proofErr w:type="spellEnd"/>
      <w:r w:rsidRPr="00FB38A5">
        <w:rPr>
          <w:rStyle w:val="a6"/>
          <w:rFonts w:ascii="Times New Roman" w:hAnsi="Times New Roman" w:cs="Times New Roman"/>
          <w:b w:val="0"/>
        </w:rPr>
        <w:t>, Минский р-н</w:t>
      </w: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</w:t>
      </w:r>
      <w:r w:rsidRPr="00FB38A5">
        <w:rPr>
          <w:rFonts w:ascii="Times New Roman" w:hAnsi="Times New Roman" w:cs="Times New Roman"/>
          <w:sz w:val="19"/>
          <w:szCs w:val="19"/>
        </w:rPr>
        <w:tab/>
      </w:r>
      <w:r w:rsidRPr="00FB38A5">
        <w:rPr>
          <w:rFonts w:ascii="Times New Roman" w:hAnsi="Times New Roman" w:cs="Times New Roman"/>
          <w:sz w:val="19"/>
          <w:szCs w:val="19"/>
        </w:rPr>
        <w:tab/>
      </w: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 w:rsidRPr="00FB38A5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«_____</w:t>
      </w:r>
      <w:r w:rsidRPr="00FB38A5">
        <w:rPr>
          <w:rFonts w:ascii="Times New Roman" w:hAnsi="Times New Roman" w:cs="Times New Roman"/>
          <w:sz w:val="19"/>
          <w:szCs w:val="19"/>
        </w:rPr>
        <w:t xml:space="preserve">»  </w:t>
      </w:r>
      <w:r>
        <w:rPr>
          <w:rFonts w:ascii="Times New Roman" w:hAnsi="Times New Roman" w:cs="Times New Roman"/>
          <w:sz w:val="19"/>
          <w:szCs w:val="19"/>
        </w:rPr>
        <w:t>__________</w:t>
      </w:r>
      <w:r w:rsidRPr="00FB38A5">
        <w:rPr>
          <w:rFonts w:ascii="Times New Roman" w:hAnsi="Times New Roman" w:cs="Times New Roman"/>
          <w:sz w:val="19"/>
          <w:szCs w:val="19"/>
        </w:rPr>
        <w:t xml:space="preserve"> 2020 г.</w:t>
      </w:r>
    </w:p>
    <w:p w:rsidR="005704CC" w:rsidRPr="00FB38A5" w:rsidRDefault="005704CC" w:rsidP="005704CC">
      <w:pPr>
        <w:pStyle w:val="a3"/>
        <w:rPr>
          <w:rFonts w:ascii="Times New Roman" w:hAnsi="Times New Roman" w:cs="Times New Roman"/>
          <w:sz w:val="19"/>
          <w:szCs w:val="19"/>
        </w:rPr>
      </w:pP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FB38A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</w:t>
      </w:r>
      <w:r w:rsidRPr="00FB38A5">
        <w:rPr>
          <w:rFonts w:ascii="Times New Roman" w:hAnsi="Times New Roman" w:cs="Times New Roman"/>
        </w:rPr>
        <w:t xml:space="preserve"> именуемое в дальнейшем "Поставщик" в лице </w:t>
      </w:r>
      <w:r>
        <w:rPr>
          <w:rFonts w:ascii="Times New Roman" w:hAnsi="Times New Roman" w:cs="Times New Roman"/>
        </w:rPr>
        <w:t>__________________________</w:t>
      </w:r>
      <w:r w:rsidRPr="00FB38A5">
        <w:rPr>
          <w:rFonts w:ascii="Times New Roman" w:hAnsi="Times New Roman" w:cs="Times New Roman"/>
        </w:rPr>
        <w:t xml:space="preserve"> действующего на основании </w:t>
      </w:r>
      <w:r>
        <w:rPr>
          <w:rFonts w:ascii="Times New Roman" w:hAnsi="Times New Roman" w:cs="Times New Roman"/>
        </w:rPr>
        <w:t>________________,</w:t>
      </w:r>
      <w:r w:rsidRPr="00FB38A5">
        <w:rPr>
          <w:rFonts w:ascii="Times New Roman" w:hAnsi="Times New Roman" w:cs="Times New Roman"/>
        </w:rPr>
        <w:t xml:space="preserve"> с одной Стороны, и </w:t>
      </w:r>
      <w:r w:rsidRPr="00FB38A5">
        <w:rPr>
          <w:rFonts w:ascii="Times New Roman" w:hAnsi="Times New Roman" w:cs="Times New Roman"/>
          <w:bCs/>
        </w:rPr>
        <w:t>ОАО «Минское производственное кожевенное объединение» Минский район</w:t>
      </w:r>
      <w:r w:rsidRPr="00FB38A5">
        <w:rPr>
          <w:rFonts w:ascii="Times New Roman" w:hAnsi="Times New Roman" w:cs="Times New Roman"/>
        </w:rPr>
        <w:t xml:space="preserve">, именуемое в дальнейшем "Покупатель", в лице </w:t>
      </w:r>
      <w:r>
        <w:rPr>
          <w:rFonts w:ascii="Times New Roman" w:hAnsi="Times New Roman" w:cs="Times New Roman"/>
        </w:rPr>
        <w:t>____________________________,</w:t>
      </w:r>
      <w:r w:rsidRPr="00FB38A5">
        <w:rPr>
          <w:rFonts w:ascii="Times New Roman" w:hAnsi="Times New Roman" w:cs="Times New Roman"/>
        </w:rPr>
        <w:t xml:space="preserve"> </w:t>
      </w:r>
      <w:r w:rsidRPr="00FB38A5">
        <w:rPr>
          <w:rFonts w:ascii="Times New Roman" w:hAnsi="Times New Roman" w:cs="Times New Roman"/>
          <w:bCs/>
        </w:rPr>
        <w:t xml:space="preserve">действующей на основании </w:t>
      </w:r>
      <w:r>
        <w:rPr>
          <w:rFonts w:ascii="Times New Roman" w:hAnsi="Times New Roman" w:cs="Times New Roman"/>
          <w:bCs/>
        </w:rPr>
        <w:t>_________________</w:t>
      </w:r>
      <w:r w:rsidRPr="00FB38A5">
        <w:rPr>
          <w:rFonts w:ascii="Times New Roman" w:hAnsi="Times New Roman" w:cs="Times New Roman"/>
          <w:bCs/>
        </w:rPr>
        <w:t xml:space="preserve"> с другой Стороны, по результатам проведения процедуры оформления конкурентного листа №</w:t>
      </w:r>
      <w:r>
        <w:rPr>
          <w:rFonts w:ascii="Times New Roman" w:hAnsi="Times New Roman" w:cs="Times New Roman"/>
          <w:bCs/>
        </w:rPr>
        <w:t>______________</w:t>
      </w:r>
      <w:r w:rsidRPr="00FB38A5">
        <w:rPr>
          <w:rFonts w:ascii="Times New Roman" w:hAnsi="Times New Roman" w:cs="Times New Roman"/>
          <w:bCs/>
        </w:rPr>
        <w:t xml:space="preserve"> заключили настоящий Договор на ниже оговоренных условиях</w:t>
      </w:r>
      <w:r w:rsidRPr="00FB38A5">
        <w:rPr>
          <w:rFonts w:ascii="Times New Roman" w:hAnsi="Times New Roman" w:cs="Times New Roman"/>
        </w:rPr>
        <w:t>:</w:t>
      </w:r>
      <w:r w:rsidRPr="00FB38A5">
        <w:rPr>
          <w:rFonts w:ascii="Times New Roman" w:hAnsi="Times New Roman" w:cs="Times New Roman"/>
          <w:sz w:val="19"/>
          <w:szCs w:val="19"/>
        </w:rPr>
        <w:tab/>
      </w:r>
      <w:r w:rsidRPr="00FB38A5">
        <w:rPr>
          <w:rFonts w:ascii="Times New Roman" w:hAnsi="Times New Roman" w:cs="Times New Roman"/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>1. ПРЕДМЕТ ДОГОВОРА</w:t>
      </w:r>
    </w:p>
    <w:p w:rsidR="005704CC" w:rsidRPr="00560D05" w:rsidRDefault="005704CC" w:rsidP="005704CC">
      <w:pPr>
        <w:jc w:val="both"/>
        <w:rPr>
          <w:b/>
          <w:sz w:val="19"/>
          <w:szCs w:val="19"/>
        </w:rPr>
      </w:pPr>
      <w:r w:rsidRPr="00FB38A5">
        <w:rPr>
          <w:sz w:val="19"/>
          <w:szCs w:val="19"/>
        </w:rPr>
        <w:tab/>
        <w:t xml:space="preserve">      1.1. Поставщик </w:t>
      </w:r>
      <w:r w:rsidRPr="00560D05">
        <w:rPr>
          <w:sz w:val="19"/>
          <w:szCs w:val="19"/>
        </w:rPr>
        <w:t xml:space="preserve">обязуется </w:t>
      </w:r>
      <w:proofErr w:type="gramStart"/>
      <w:r w:rsidRPr="00560D05">
        <w:rPr>
          <w:sz w:val="19"/>
          <w:szCs w:val="19"/>
        </w:rPr>
        <w:t>поставить и передать</w:t>
      </w:r>
      <w:proofErr w:type="gramEnd"/>
      <w:r w:rsidRPr="00560D05">
        <w:rPr>
          <w:sz w:val="19"/>
          <w:szCs w:val="19"/>
        </w:rPr>
        <w:t xml:space="preserve">, а Покупатель принять и оплатить </w:t>
      </w:r>
      <w:r>
        <w:rPr>
          <w:b/>
          <w:sz w:val="19"/>
          <w:szCs w:val="19"/>
        </w:rPr>
        <w:t>__________________</w:t>
      </w:r>
      <w:r w:rsidRPr="00560D05">
        <w:rPr>
          <w:sz w:val="19"/>
          <w:szCs w:val="19"/>
        </w:rPr>
        <w:t xml:space="preserve"> в количестве </w:t>
      </w:r>
      <w:r>
        <w:rPr>
          <w:sz w:val="19"/>
          <w:szCs w:val="19"/>
        </w:rPr>
        <w:t>_________</w:t>
      </w:r>
      <w:r w:rsidRPr="00560D05">
        <w:rPr>
          <w:sz w:val="19"/>
          <w:szCs w:val="19"/>
        </w:rPr>
        <w:t>.</w:t>
      </w:r>
    </w:p>
    <w:p w:rsidR="005704CC" w:rsidRPr="00560D0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ab/>
        <w:t xml:space="preserve">      1.2. Цена на Продукцию установлена в белорусских рублях и  составляет </w:t>
      </w:r>
      <w:r>
        <w:rPr>
          <w:rFonts w:ascii="Times New Roman" w:hAnsi="Times New Roman" w:cs="Times New Roman"/>
          <w:sz w:val="19"/>
          <w:szCs w:val="19"/>
        </w:rPr>
        <w:t>___________</w:t>
      </w:r>
      <w:r w:rsidRPr="00560D05">
        <w:rPr>
          <w:rFonts w:ascii="Times New Roman" w:hAnsi="Times New Roman" w:cs="Times New Roman"/>
          <w:sz w:val="19"/>
          <w:szCs w:val="19"/>
        </w:rPr>
        <w:t xml:space="preserve"> белорусских рублей с НДС (ставка НДС 20%) </w:t>
      </w:r>
      <w:proofErr w:type="gramStart"/>
      <w:r w:rsidRPr="00560D05">
        <w:rPr>
          <w:rFonts w:ascii="Times New Roman" w:hAnsi="Times New Roman" w:cs="Times New Roman"/>
          <w:sz w:val="19"/>
          <w:szCs w:val="19"/>
        </w:rPr>
        <w:t>за</w:t>
      </w:r>
      <w:proofErr w:type="gramEnd"/>
      <w:r w:rsidRPr="00560D05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________</w:t>
      </w:r>
      <w:r w:rsidRPr="00560D05">
        <w:rPr>
          <w:rFonts w:ascii="Times New Roman" w:hAnsi="Times New Roman" w:cs="Times New Roman"/>
          <w:sz w:val="19"/>
          <w:szCs w:val="19"/>
        </w:rPr>
        <w:t xml:space="preserve"> (</w:t>
      </w:r>
      <w:r>
        <w:rPr>
          <w:rFonts w:ascii="Times New Roman" w:hAnsi="Times New Roman" w:cs="Times New Roman"/>
          <w:sz w:val="19"/>
          <w:szCs w:val="19"/>
        </w:rPr>
        <w:t>____________</w:t>
      </w:r>
      <w:r w:rsidRPr="00560D05">
        <w:rPr>
          <w:rFonts w:ascii="Times New Roman" w:hAnsi="Times New Roman" w:cs="Times New Roman"/>
          <w:sz w:val="19"/>
          <w:szCs w:val="19"/>
        </w:rPr>
        <w:t xml:space="preserve"> белорусских рублей без НДС за  </w:t>
      </w:r>
      <w:r>
        <w:rPr>
          <w:rFonts w:ascii="Times New Roman" w:hAnsi="Times New Roman" w:cs="Times New Roman"/>
          <w:sz w:val="19"/>
          <w:szCs w:val="19"/>
        </w:rPr>
        <w:t>________</w:t>
      </w:r>
      <w:r w:rsidRPr="00560D05">
        <w:rPr>
          <w:rFonts w:ascii="Times New Roman" w:hAnsi="Times New Roman" w:cs="Times New Roman"/>
          <w:sz w:val="19"/>
          <w:szCs w:val="19"/>
        </w:rPr>
        <w:t>). Общая сумма договора складывается из сумм всех поставок согласно товарно-транспортным и товарным накладным. При изменении цен на поставляемую продукцию.</w:t>
      </w:r>
    </w:p>
    <w:p w:rsidR="005704CC" w:rsidRPr="00560D0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ab/>
        <w:t xml:space="preserve">      1.3. Продукция приобретается Покупателем для собственного производства и (или) потребления.</w:t>
      </w:r>
    </w:p>
    <w:p w:rsidR="005704CC" w:rsidRPr="00560D0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ab/>
        <w:t xml:space="preserve">      1.4. Источник финансирования собственные средства.</w:t>
      </w:r>
    </w:p>
    <w:p w:rsidR="005704CC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 xml:space="preserve">                   1.5. Общая сумма договора составляет</w:t>
      </w:r>
      <w:proofErr w:type="gramStart"/>
      <w:r w:rsidRPr="00560D05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___________________</w:t>
      </w:r>
      <w:r w:rsidRPr="00560D05">
        <w:rPr>
          <w:rFonts w:ascii="Times New Roman" w:hAnsi="Times New Roman" w:cs="Times New Roman"/>
          <w:sz w:val="19"/>
          <w:szCs w:val="19"/>
        </w:rPr>
        <w:t xml:space="preserve"> (</w:t>
      </w:r>
      <w:r>
        <w:rPr>
          <w:rFonts w:ascii="Times New Roman" w:hAnsi="Times New Roman" w:cs="Times New Roman"/>
          <w:sz w:val="19"/>
          <w:szCs w:val="19"/>
        </w:rPr>
        <w:t>_________________________</w:t>
      </w:r>
      <w:r w:rsidRPr="00560D05">
        <w:rPr>
          <w:rFonts w:ascii="Times New Roman" w:hAnsi="Times New Roman" w:cs="Times New Roman"/>
          <w:sz w:val="19"/>
          <w:szCs w:val="19"/>
        </w:rPr>
        <w:t xml:space="preserve">) </w:t>
      </w:r>
      <w:proofErr w:type="gramEnd"/>
      <w:r w:rsidRPr="00560D05">
        <w:rPr>
          <w:rFonts w:ascii="Times New Roman" w:hAnsi="Times New Roman" w:cs="Times New Roman"/>
          <w:sz w:val="19"/>
          <w:szCs w:val="19"/>
        </w:rPr>
        <w:t xml:space="preserve">белорусских рублей с НДС. </w:t>
      </w:r>
    </w:p>
    <w:p w:rsidR="005704CC" w:rsidRPr="00560D0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</w:p>
    <w:p w:rsidR="005704CC" w:rsidRPr="00560D0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>2. КАЧЕСТВО И КОЛИЧЕСТВО ПРОДУКЦИИ.</w:t>
      </w:r>
    </w:p>
    <w:p w:rsidR="005704CC" w:rsidRPr="00560D0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ab/>
        <w:t xml:space="preserve">      2.1. Качество товара должно соответствовать п.1.1. настоящего договора и удостоверяться  паспортом качества (предоставляется по каждой отгруженной партии), паспортом безопасности.</w:t>
      </w:r>
      <w:r w:rsidRPr="00560D05">
        <w:rPr>
          <w:rFonts w:ascii="Times New Roman" w:hAnsi="Times New Roman" w:cs="Times New Roman"/>
          <w:sz w:val="19"/>
          <w:szCs w:val="19"/>
        </w:rPr>
        <w:tab/>
      </w:r>
      <w:r w:rsidRPr="00560D05">
        <w:rPr>
          <w:rFonts w:ascii="Times New Roman" w:hAnsi="Times New Roman" w:cs="Times New Roman"/>
          <w:sz w:val="19"/>
          <w:szCs w:val="19"/>
        </w:rPr>
        <w:tab/>
      </w:r>
    </w:p>
    <w:p w:rsidR="005704CC" w:rsidRPr="00560D05" w:rsidRDefault="005704CC" w:rsidP="005704CC">
      <w:pPr>
        <w:pStyle w:val="a3"/>
        <w:tabs>
          <w:tab w:val="left" w:pos="6855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ab/>
      </w:r>
    </w:p>
    <w:p w:rsidR="005704CC" w:rsidRPr="00560D0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>3. ПОСТАВКА И ПРИЕМКА ПРОДУКЦИИ</w:t>
      </w:r>
    </w:p>
    <w:p w:rsidR="005704CC" w:rsidRPr="00560D0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ab/>
        <w:t xml:space="preserve">     3.1. Приемка Продукции осуществляется на складе Покупателя в соответствии с "Положением о приемке товаров по количеству и качеству", утвержденным постановлением Совета Министров РБ от 03.09.2008г. №1290."</w:t>
      </w:r>
    </w:p>
    <w:p w:rsidR="005704CC" w:rsidRPr="00560D05" w:rsidRDefault="005704CC" w:rsidP="005704CC">
      <w:pPr>
        <w:pStyle w:val="a3"/>
        <w:jc w:val="both"/>
        <w:rPr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ab/>
        <w:t xml:space="preserve">     3.2. В </w:t>
      </w:r>
      <w:proofErr w:type="gramStart"/>
      <w:r w:rsidRPr="00560D05">
        <w:rPr>
          <w:rFonts w:ascii="Times New Roman" w:hAnsi="Times New Roman" w:cs="Times New Roman"/>
          <w:sz w:val="19"/>
          <w:szCs w:val="19"/>
        </w:rPr>
        <w:t>случае</w:t>
      </w:r>
      <w:proofErr w:type="gramEnd"/>
      <w:r w:rsidRPr="00560D05">
        <w:rPr>
          <w:rFonts w:ascii="Times New Roman" w:hAnsi="Times New Roman" w:cs="Times New Roman"/>
          <w:sz w:val="19"/>
          <w:szCs w:val="19"/>
        </w:rPr>
        <w:t xml:space="preserve"> обнаружения несоответствия товара условиям настоящего договора или товаросопроводительной документации, вызов представителя Поставщика обязателен. Уведомление о вызове представителя Поставщика должно быть направлено (передано) ему по электронной связи на электронный адрес: </w:t>
      </w:r>
      <w:r>
        <w:rPr>
          <w:rFonts w:ascii="Times New Roman" w:hAnsi="Times New Roman" w:cs="Times New Roman"/>
          <w:sz w:val="19"/>
          <w:szCs w:val="19"/>
        </w:rPr>
        <w:t>________________</w:t>
      </w:r>
      <w:r w:rsidRPr="00560D05">
        <w:rPr>
          <w:rFonts w:ascii="Times New Roman" w:hAnsi="Times New Roman" w:cs="Times New Roman"/>
          <w:sz w:val="19"/>
          <w:szCs w:val="19"/>
        </w:rPr>
        <w:t>, факсимильной связи:</w:t>
      </w:r>
      <w:r w:rsidRPr="00560D05">
        <w:rPr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_________________</w:t>
      </w:r>
      <w:r w:rsidRPr="00560D05">
        <w:rPr>
          <w:rFonts w:ascii="Times New Roman" w:hAnsi="Times New Roman" w:cs="Times New Roman"/>
          <w:sz w:val="19"/>
          <w:szCs w:val="19"/>
        </w:rPr>
        <w:t xml:space="preserve"> не позднее 24 часов с момента обнаружения несоответствия или недостачи.</w:t>
      </w:r>
      <w:r w:rsidRPr="00560D05">
        <w:rPr>
          <w:rFonts w:ascii="Times New Roman" w:hAnsi="Times New Roman" w:cs="Times New Roman"/>
          <w:sz w:val="19"/>
          <w:szCs w:val="19"/>
        </w:rPr>
        <w:tab/>
      </w:r>
      <w:r w:rsidRPr="00560D05">
        <w:rPr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 xml:space="preserve">                  3.3. Покупатель, в случае, если ему передана Продукция ненадлежащего качества</w:t>
      </w:r>
      <w:r w:rsidRPr="00FB38A5">
        <w:rPr>
          <w:rFonts w:ascii="Times New Roman" w:hAnsi="Times New Roman" w:cs="Times New Roman"/>
          <w:sz w:val="19"/>
          <w:szCs w:val="19"/>
        </w:rPr>
        <w:t>, вправе потребовать замены Продукции ненадлежащего качества Продукцией, соответствующей требованиям Договора. Все расходы по замене Продукции ненадлежащего качества несет Поставщик.</w:t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 xml:space="preserve">                  3.</w:t>
      </w:r>
      <w:r w:rsidRPr="00966A25">
        <w:rPr>
          <w:rFonts w:ascii="Times New Roman" w:hAnsi="Times New Roman" w:cs="Times New Roman"/>
          <w:sz w:val="19"/>
          <w:szCs w:val="19"/>
        </w:rPr>
        <w:t>4</w:t>
      </w:r>
      <w:r w:rsidRPr="00FB38A5">
        <w:rPr>
          <w:rFonts w:ascii="Times New Roman" w:hAnsi="Times New Roman" w:cs="Times New Roman"/>
          <w:sz w:val="19"/>
          <w:szCs w:val="19"/>
        </w:rPr>
        <w:t xml:space="preserve">. Доставка Продукции осуществляется </w:t>
      </w:r>
      <w:r w:rsidRPr="00EF46D4">
        <w:rPr>
          <w:rFonts w:ascii="Times New Roman" w:hAnsi="Times New Roman" w:cs="Times New Roman"/>
          <w:sz w:val="19"/>
          <w:szCs w:val="19"/>
        </w:rPr>
        <w:t>партиями за счет Поставщика.</w:t>
      </w:r>
      <w:r w:rsidRPr="00FB38A5">
        <w:rPr>
          <w:rFonts w:ascii="Times New Roman" w:hAnsi="Times New Roman" w:cs="Times New Roman"/>
          <w:sz w:val="19"/>
          <w:szCs w:val="19"/>
        </w:rPr>
        <w:t xml:space="preserve"> </w:t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</w:p>
    <w:p w:rsidR="005704CC" w:rsidRPr="00FB38A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>4. СРОК И ПОРЯДОК ПОСТАВКИ. ПОРЯДОК ВЫБОРКИ</w:t>
      </w:r>
    </w:p>
    <w:p w:rsidR="005704CC" w:rsidRPr="00560D05" w:rsidRDefault="005704CC" w:rsidP="005704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 xml:space="preserve">4.1. Предварительное планирование поставки осуществляется по заявке, которая предоставляется Покупателем </w:t>
      </w:r>
      <w:r w:rsidRPr="00560D05">
        <w:rPr>
          <w:rFonts w:ascii="Times New Roman" w:hAnsi="Times New Roman" w:cs="Times New Roman"/>
          <w:sz w:val="19"/>
          <w:szCs w:val="19"/>
        </w:rPr>
        <w:t>Поставщику н</w:t>
      </w:r>
      <w:r>
        <w:rPr>
          <w:rFonts w:ascii="Times New Roman" w:hAnsi="Times New Roman" w:cs="Times New Roman"/>
          <w:sz w:val="19"/>
          <w:szCs w:val="19"/>
        </w:rPr>
        <w:t>е позже______</w:t>
      </w:r>
      <w:r w:rsidRPr="00560D05">
        <w:rPr>
          <w:rFonts w:ascii="Times New Roman" w:hAnsi="Times New Roman" w:cs="Times New Roman"/>
          <w:sz w:val="19"/>
          <w:szCs w:val="19"/>
        </w:rPr>
        <w:t xml:space="preserve"> календарных дней до начала поставки. </w:t>
      </w:r>
    </w:p>
    <w:p w:rsidR="005704CC" w:rsidRPr="00560D05" w:rsidRDefault="005704CC" w:rsidP="005704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>4.2. Поставщик берет на себя обязательство по сохранности Продукции, всех ее потребительских качеств, вплоть до момента передачи Продукции Покупателю.</w:t>
      </w:r>
    </w:p>
    <w:p w:rsidR="005704CC" w:rsidRDefault="005704CC" w:rsidP="005704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>4.3. Поставка Продукции осуществляется</w:t>
      </w:r>
      <w:r>
        <w:rPr>
          <w:rFonts w:ascii="Times New Roman" w:hAnsi="Times New Roman" w:cs="Times New Roman"/>
          <w:sz w:val="19"/>
          <w:szCs w:val="19"/>
        </w:rPr>
        <w:t xml:space="preserve"> в период с ____.____.2020. по ____</w:t>
      </w:r>
      <w:r w:rsidRPr="00560D05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____</w:t>
      </w:r>
      <w:r w:rsidRPr="00560D05">
        <w:rPr>
          <w:rFonts w:ascii="Times New Roman" w:hAnsi="Times New Roman" w:cs="Times New Roman"/>
          <w:sz w:val="19"/>
          <w:szCs w:val="19"/>
        </w:rPr>
        <w:t>.2020г.</w:t>
      </w:r>
      <w:r w:rsidRPr="00560D05">
        <w:rPr>
          <w:rFonts w:ascii="Times New Roman" w:hAnsi="Times New Roman" w:cs="Times New Roman"/>
          <w:sz w:val="19"/>
          <w:szCs w:val="19"/>
        </w:rPr>
        <w:tab/>
        <w:t xml:space="preserve">    </w:t>
      </w:r>
    </w:p>
    <w:p w:rsidR="005704CC" w:rsidRPr="00EF46D4" w:rsidRDefault="005704CC" w:rsidP="005704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4.4 </w:t>
      </w:r>
      <w:r w:rsidRPr="00EF46D4">
        <w:rPr>
          <w:rFonts w:ascii="Times New Roman" w:hAnsi="Times New Roman" w:cs="Times New Roman"/>
          <w:sz w:val="19"/>
          <w:szCs w:val="19"/>
        </w:rPr>
        <w:t>Поставка товара ос</w:t>
      </w:r>
      <w:r>
        <w:rPr>
          <w:rFonts w:ascii="Times New Roman" w:hAnsi="Times New Roman" w:cs="Times New Roman"/>
          <w:sz w:val="19"/>
          <w:szCs w:val="19"/>
        </w:rPr>
        <w:t xml:space="preserve">уществляется в срок не позднее </w:t>
      </w:r>
      <w:r>
        <w:rPr>
          <w:rFonts w:ascii="Times New Roman" w:hAnsi="Times New Roman" w:cs="Times New Roman"/>
          <w:sz w:val="19"/>
          <w:szCs w:val="19"/>
        </w:rPr>
        <w:t>____</w:t>
      </w:r>
      <w:bookmarkStart w:id="0" w:name="_GoBack"/>
      <w:bookmarkEnd w:id="0"/>
      <w:r w:rsidRPr="00EF46D4">
        <w:rPr>
          <w:rFonts w:ascii="Times New Roman" w:hAnsi="Times New Roman" w:cs="Times New Roman"/>
          <w:sz w:val="19"/>
          <w:szCs w:val="19"/>
        </w:rPr>
        <w:t>календарных дней с момента подачи заявки Покупателем.</w:t>
      </w:r>
    </w:p>
    <w:p w:rsidR="005704CC" w:rsidRPr="00560D05" w:rsidRDefault="005704CC" w:rsidP="005704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 xml:space="preserve"> </w:t>
      </w:r>
    </w:p>
    <w:p w:rsidR="005704CC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560D05">
        <w:rPr>
          <w:rFonts w:ascii="Times New Roman" w:hAnsi="Times New Roman" w:cs="Times New Roman"/>
          <w:sz w:val="19"/>
          <w:szCs w:val="19"/>
        </w:rPr>
        <w:t>5. ПОРЯДОК РАСЧЕТОВ</w:t>
      </w:r>
    </w:p>
    <w:p w:rsidR="005704CC" w:rsidRPr="00EF46D4" w:rsidRDefault="005704CC" w:rsidP="005704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EF46D4">
        <w:rPr>
          <w:rFonts w:ascii="Times New Roman" w:hAnsi="Times New Roman" w:cs="Times New Roman"/>
          <w:sz w:val="19"/>
          <w:szCs w:val="19"/>
        </w:rPr>
        <w:t>5.1. Расчеты производятся путем перечисления денежных сре</w:t>
      </w:r>
      <w:proofErr w:type="gramStart"/>
      <w:r w:rsidRPr="00EF46D4">
        <w:rPr>
          <w:rFonts w:ascii="Times New Roman" w:hAnsi="Times New Roman" w:cs="Times New Roman"/>
          <w:sz w:val="19"/>
          <w:szCs w:val="19"/>
        </w:rPr>
        <w:t>дств пл</w:t>
      </w:r>
      <w:proofErr w:type="gramEnd"/>
      <w:r w:rsidRPr="00EF46D4">
        <w:rPr>
          <w:rFonts w:ascii="Times New Roman" w:hAnsi="Times New Roman" w:cs="Times New Roman"/>
          <w:sz w:val="19"/>
          <w:szCs w:val="19"/>
        </w:rPr>
        <w:t>атежными поручениями на расчетный счет Поставщика.</w:t>
      </w:r>
      <w:r w:rsidRPr="00EF46D4">
        <w:rPr>
          <w:rFonts w:ascii="Times New Roman" w:hAnsi="Times New Roman" w:cs="Times New Roman"/>
          <w:sz w:val="19"/>
          <w:szCs w:val="19"/>
        </w:rPr>
        <w:tab/>
      </w:r>
      <w:r w:rsidRPr="00EF46D4">
        <w:rPr>
          <w:rFonts w:ascii="Times New Roman" w:hAnsi="Times New Roman" w:cs="Times New Roman"/>
          <w:sz w:val="19"/>
          <w:szCs w:val="19"/>
        </w:rPr>
        <w:tab/>
      </w:r>
    </w:p>
    <w:p w:rsidR="005704CC" w:rsidRPr="00EF46D4" w:rsidRDefault="005704CC" w:rsidP="005704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EF46D4">
        <w:rPr>
          <w:rFonts w:ascii="Times New Roman" w:hAnsi="Times New Roman" w:cs="Times New Roman"/>
          <w:sz w:val="19"/>
          <w:szCs w:val="19"/>
        </w:rPr>
        <w:t>5.2. Оплата Продукции Покупателем производится в течение</w:t>
      </w:r>
      <w:proofErr w:type="gramStart"/>
      <w:r w:rsidRPr="00EF46D4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_____</w:t>
      </w:r>
      <w:r w:rsidRPr="00EF46D4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19"/>
          <w:szCs w:val="19"/>
        </w:rPr>
        <w:t>__________</w:t>
      </w:r>
      <w:r w:rsidRPr="00EF46D4">
        <w:rPr>
          <w:rFonts w:ascii="Times New Roman" w:hAnsi="Times New Roman" w:cs="Times New Roman"/>
          <w:sz w:val="19"/>
          <w:szCs w:val="19"/>
        </w:rPr>
        <w:t xml:space="preserve">) </w:t>
      </w:r>
      <w:proofErr w:type="gramEnd"/>
      <w:r w:rsidRPr="00EF46D4">
        <w:rPr>
          <w:rFonts w:ascii="Times New Roman" w:hAnsi="Times New Roman" w:cs="Times New Roman"/>
          <w:sz w:val="19"/>
          <w:szCs w:val="19"/>
        </w:rPr>
        <w:t>календарных дней с момента поставки Продукции.</w:t>
      </w:r>
      <w:r w:rsidRPr="00EF46D4">
        <w:rPr>
          <w:rFonts w:ascii="Times New Roman" w:hAnsi="Times New Roman" w:cs="Times New Roman"/>
          <w:sz w:val="19"/>
          <w:szCs w:val="19"/>
        </w:rPr>
        <w:tab/>
        <w:t xml:space="preserve">    </w:t>
      </w:r>
      <w:r w:rsidRPr="00EF46D4">
        <w:rPr>
          <w:rFonts w:ascii="Times New Roman" w:hAnsi="Times New Roman" w:cs="Times New Roman"/>
          <w:sz w:val="19"/>
          <w:szCs w:val="19"/>
        </w:rPr>
        <w:tab/>
      </w:r>
    </w:p>
    <w:p w:rsidR="005704CC" w:rsidRPr="00EF46D4" w:rsidRDefault="005704CC" w:rsidP="005704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EF46D4">
        <w:rPr>
          <w:rFonts w:ascii="Times New Roman" w:hAnsi="Times New Roman" w:cs="Times New Roman"/>
          <w:sz w:val="19"/>
          <w:szCs w:val="19"/>
        </w:rPr>
        <w:t>5.3.  Риск случайной гибели и порчи Продукции переходит на Покупателя с момента получения товаров (продукции).</w:t>
      </w:r>
      <w:r w:rsidRPr="00EF46D4">
        <w:rPr>
          <w:rFonts w:ascii="Times New Roman" w:hAnsi="Times New Roman" w:cs="Times New Roman"/>
          <w:sz w:val="19"/>
          <w:szCs w:val="19"/>
        </w:rPr>
        <w:tab/>
      </w:r>
    </w:p>
    <w:p w:rsidR="005704CC" w:rsidRPr="00FB38A5" w:rsidRDefault="005704CC" w:rsidP="005704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EF46D4">
        <w:rPr>
          <w:rFonts w:ascii="Times New Roman" w:hAnsi="Times New Roman" w:cs="Times New Roman"/>
          <w:sz w:val="19"/>
          <w:szCs w:val="19"/>
        </w:rPr>
        <w:t xml:space="preserve">5.4. </w:t>
      </w:r>
      <w:r w:rsidRPr="00560D05">
        <w:rPr>
          <w:rFonts w:ascii="Times New Roman" w:hAnsi="Times New Roman" w:cs="Times New Roman"/>
          <w:sz w:val="19"/>
          <w:szCs w:val="19"/>
        </w:rPr>
        <w:t>Датой оплаты считается дата зачисления денежных средств на счет Поставщика.</w:t>
      </w:r>
    </w:p>
    <w:p w:rsidR="005704CC" w:rsidRPr="00560D0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>6. ОТВЕТСТВЕННОСТЬ СТОРОН</w:t>
      </w:r>
    </w:p>
    <w:p w:rsidR="005704CC" w:rsidRPr="00371ED6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371ED6">
        <w:rPr>
          <w:rFonts w:ascii="Times New Roman" w:hAnsi="Times New Roman" w:cs="Times New Roman"/>
          <w:sz w:val="19"/>
          <w:szCs w:val="19"/>
        </w:rPr>
        <w:tab/>
        <w:t xml:space="preserve">      6.1. За просрочку поставки или недопоставку товаров Поставщик уплачивает Покупателю штраф в размере 0,15% стоимости недопоставленных в срок товаров за каждый день просрочки.</w:t>
      </w:r>
      <w:r w:rsidRPr="00371ED6">
        <w:rPr>
          <w:rFonts w:ascii="Times New Roman" w:hAnsi="Times New Roman" w:cs="Times New Roman"/>
          <w:sz w:val="19"/>
          <w:szCs w:val="19"/>
        </w:rPr>
        <w:tab/>
      </w:r>
      <w:r w:rsidRPr="00371ED6">
        <w:rPr>
          <w:rFonts w:ascii="Times New Roman" w:hAnsi="Times New Roman" w:cs="Times New Roman"/>
          <w:sz w:val="19"/>
          <w:szCs w:val="19"/>
        </w:rPr>
        <w:tab/>
      </w:r>
      <w:r w:rsidRPr="00371ED6">
        <w:rPr>
          <w:rFonts w:ascii="Times New Roman" w:hAnsi="Times New Roman" w:cs="Times New Roman"/>
          <w:sz w:val="19"/>
          <w:szCs w:val="19"/>
        </w:rPr>
        <w:tab/>
      </w:r>
    </w:p>
    <w:p w:rsidR="005704CC" w:rsidRPr="00560D05" w:rsidRDefault="005704CC" w:rsidP="005704CC">
      <w:pPr>
        <w:ind w:firstLine="426"/>
        <w:jc w:val="both"/>
        <w:rPr>
          <w:sz w:val="19"/>
          <w:szCs w:val="19"/>
        </w:rPr>
      </w:pPr>
      <w:r w:rsidRPr="00371ED6">
        <w:rPr>
          <w:sz w:val="19"/>
          <w:szCs w:val="19"/>
        </w:rPr>
        <w:tab/>
        <w:t xml:space="preserve">      6.2. При несвоевременной оплате поставленных товаров Покупатель уплачивает Поставщику также штраф в размере 0,15 % суммы просроченного платежа за каждый день просрочки.</w:t>
      </w:r>
      <w:r w:rsidRPr="004A376E">
        <w:rPr>
          <w:rFonts w:ascii="Arial" w:hAnsi="Arial" w:cs="Arial"/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</w:t>
      </w:r>
      <w:r w:rsidRPr="00FB38A5">
        <w:rPr>
          <w:rFonts w:ascii="Times New Roman" w:hAnsi="Times New Roman" w:cs="Times New Roman"/>
          <w:sz w:val="19"/>
          <w:szCs w:val="19"/>
        </w:rPr>
        <w:t>6.</w:t>
      </w:r>
      <w:r>
        <w:rPr>
          <w:rFonts w:ascii="Times New Roman" w:hAnsi="Times New Roman" w:cs="Times New Roman"/>
          <w:sz w:val="19"/>
          <w:szCs w:val="19"/>
        </w:rPr>
        <w:t>2</w:t>
      </w:r>
      <w:r w:rsidRPr="00FB38A5">
        <w:rPr>
          <w:rFonts w:ascii="Times New Roman" w:hAnsi="Times New Roman" w:cs="Times New Roman"/>
          <w:sz w:val="19"/>
          <w:szCs w:val="19"/>
        </w:rPr>
        <w:t xml:space="preserve">. Продавец </w:t>
      </w:r>
      <w:proofErr w:type="gramStart"/>
      <w:r w:rsidRPr="00FB38A5">
        <w:rPr>
          <w:rFonts w:ascii="Times New Roman" w:hAnsi="Times New Roman" w:cs="Times New Roman"/>
          <w:sz w:val="19"/>
          <w:szCs w:val="19"/>
        </w:rPr>
        <w:t>создает электронный счет-фактуру и направляет</w:t>
      </w:r>
      <w:proofErr w:type="gramEnd"/>
      <w:r w:rsidRPr="00FB38A5">
        <w:rPr>
          <w:rFonts w:ascii="Times New Roman" w:hAnsi="Times New Roman" w:cs="Times New Roman"/>
          <w:sz w:val="19"/>
          <w:szCs w:val="19"/>
        </w:rPr>
        <w:t xml:space="preserve"> </w:t>
      </w:r>
      <w:r w:rsidRPr="00FB38A5">
        <w:rPr>
          <w:rFonts w:ascii="Times New Roman" w:hAnsi="Times New Roman" w:cs="Times New Roman"/>
          <w:spacing w:val="-4"/>
          <w:sz w:val="19"/>
          <w:szCs w:val="19"/>
        </w:rPr>
        <w:t>его на Портал электронных счетов-фактур (</w:t>
      </w:r>
      <w:hyperlink r:id="rId5" w:history="1">
        <w:r w:rsidRPr="00FB38A5">
          <w:rPr>
            <w:rFonts w:ascii="Times New Roman" w:hAnsi="Times New Roman" w:cs="Times New Roman"/>
            <w:spacing w:val="-4"/>
            <w:sz w:val="19"/>
            <w:szCs w:val="19"/>
            <w:u w:val="single"/>
            <w:lang w:val="en-US"/>
          </w:rPr>
          <w:t>www</w:t>
        </w:r>
        <w:r w:rsidRPr="00FB38A5">
          <w:rPr>
            <w:rFonts w:ascii="Times New Roman" w:hAnsi="Times New Roman" w:cs="Times New Roman"/>
            <w:spacing w:val="-4"/>
            <w:sz w:val="19"/>
            <w:szCs w:val="19"/>
            <w:u w:val="single"/>
          </w:rPr>
          <w:t>.</w:t>
        </w:r>
        <w:r w:rsidRPr="00FB38A5">
          <w:rPr>
            <w:rFonts w:ascii="Times New Roman" w:hAnsi="Times New Roman" w:cs="Times New Roman"/>
            <w:spacing w:val="-4"/>
            <w:sz w:val="19"/>
            <w:szCs w:val="19"/>
            <w:u w:val="single"/>
            <w:lang w:val="en-US"/>
          </w:rPr>
          <w:t>vat</w:t>
        </w:r>
        <w:r w:rsidRPr="00FB38A5">
          <w:rPr>
            <w:rFonts w:ascii="Times New Roman" w:hAnsi="Times New Roman" w:cs="Times New Roman"/>
            <w:spacing w:val="-4"/>
            <w:sz w:val="19"/>
            <w:szCs w:val="19"/>
            <w:u w:val="single"/>
          </w:rPr>
          <w:t>.</w:t>
        </w:r>
        <w:proofErr w:type="spellStart"/>
        <w:r w:rsidRPr="00FB38A5">
          <w:rPr>
            <w:rFonts w:ascii="Times New Roman" w:hAnsi="Times New Roman" w:cs="Times New Roman"/>
            <w:spacing w:val="-4"/>
            <w:sz w:val="19"/>
            <w:szCs w:val="19"/>
            <w:u w:val="single"/>
            <w:lang w:val="en-US"/>
          </w:rPr>
          <w:t>gov</w:t>
        </w:r>
        <w:proofErr w:type="spellEnd"/>
        <w:r w:rsidRPr="00FB38A5">
          <w:rPr>
            <w:rFonts w:ascii="Times New Roman" w:hAnsi="Times New Roman" w:cs="Times New Roman"/>
            <w:spacing w:val="-4"/>
            <w:sz w:val="19"/>
            <w:szCs w:val="19"/>
            <w:u w:val="single"/>
          </w:rPr>
          <w:t>.</w:t>
        </w:r>
        <w:r w:rsidRPr="00FB38A5">
          <w:rPr>
            <w:rFonts w:ascii="Times New Roman" w:hAnsi="Times New Roman" w:cs="Times New Roman"/>
            <w:spacing w:val="-4"/>
            <w:sz w:val="19"/>
            <w:szCs w:val="19"/>
            <w:u w:val="single"/>
            <w:lang w:val="en-US"/>
          </w:rPr>
          <w:t>by</w:t>
        </w:r>
      </w:hyperlink>
      <w:r w:rsidRPr="00FB38A5">
        <w:rPr>
          <w:rFonts w:ascii="Times New Roman" w:hAnsi="Times New Roman" w:cs="Times New Roman"/>
          <w:spacing w:val="-4"/>
          <w:sz w:val="19"/>
          <w:szCs w:val="19"/>
        </w:rPr>
        <w:t xml:space="preserve">) в срок до 10 </w:t>
      </w:r>
      <w:r w:rsidRPr="00FB38A5">
        <w:rPr>
          <w:rFonts w:ascii="Times New Roman" w:hAnsi="Times New Roman" w:cs="Times New Roman"/>
          <w:sz w:val="19"/>
          <w:szCs w:val="19"/>
        </w:rPr>
        <w:t xml:space="preserve">числа месяца следующего за датой отгрузки товаров независимо от </w:t>
      </w:r>
      <w:r w:rsidRPr="00FB38A5">
        <w:rPr>
          <w:rFonts w:ascii="Times New Roman" w:hAnsi="Times New Roman" w:cs="Times New Roman"/>
          <w:spacing w:val="-1"/>
          <w:sz w:val="19"/>
          <w:szCs w:val="19"/>
        </w:rPr>
        <w:t xml:space="preserve">даты проведения расчетов по ним. В </w:t>
      </w:r>
      <w:proofErr w:type="gramStart"/>
      <w:r w:rsidRPr="00FB38A5">
        <w:rPr>
          <w:rFonts w:ascii="Times New Roman" w:hAnsi="Times New Roman" w:cs="Times New Roman"/>
          <w:spacing w:val="-1"/>
          <w:sz w:val="19"/>
          <w:szCs w:val="19"/>
        </w:rPr>
        <w:t>случае</w:t>
      </w:r>
      <w:proofErr w:type="gramEnd"/>
      <w:r w:rsidRPr="00FB38A5">
        <w:rPr>
          <w:rFonts w:ascii="Times New Roman" w:hAnsi="Times New Roman" w:cs="Times New Roman"/>
          <w:spacing w:val="-1"/>
          <w:sz w:val="19"/>
          <w:szCs w:val="19"/>
        </w:rPr>
        <w:t xml:space="preserve"> нарушения  указанного </w:t>
      </w:r>
      <w:r w:rsidRPr="00FB38A5">
        <w:rPr>
          <w:rFonts w:ascii="Times New Roman" w:hAnsi="Times New Roman" w:cs="Times New Roman"/>
          <w:spacing w:val="-2"/>
          <w:sz w:val="19"/>
          <w:szCs w:val="19"/>
        </w:rPr>
        <w:t xml:space="preserve">условия либо указания в электронном счет-фактуре </w:t>
      </w:r>
      <w:r w:rsidRPr="00FB38A5">
        <w:rPr>
          <w:rFonts w:ascii="Times New Roman" w:hAnsi="Times New Roman" w:cs="Times New Roman"/>
          <w:spacing w:val="-2"/>
          <w:sz w:val="19"/>
          <w:szCs w:val="19"/>
        </w:rPr>
        <w:lastRenderedPageBreak/>
        <w:t xml:space="preserve">недостоверных </w:t>
      </w:r>
      <w:r w:rsidRPr="00FB38A5">
        <w:rPr>
          <w:rFonts w:ascii="Times New Roman" w:hAnsi="Times New Roman" w:cs="Times New Roman"/>
          <w:spacing w:val="-4"/>
          <w:sz w:val="19"/>
          <w:szCs w:val="19"/>
        </w:rPr>
        <w:t xml:space="preserve">сведений Продавец обязуется уплатить  Покупателю штраф в сумме </w:t>
      </w:r>
      <w:r w:rsidRPr="00FB38A5">
        <w:rPr>
          <w:rFonts w:ascii="Times New Roman" w:hAnsi="Times New Roman" w:cs="Times New Roman"/>
          <w:spacing w:val="-3"/>
          <w:sz w:val="19"/>
          <w:szCs w:val="19"/>
        </w:rPr>
        <w:t>уплаченного Покупателем по данной</w:t>
      </w:r>
      <w:r w:rsidRPr="00FB38A5">
        <w:rPr>
          <w:rFonts w:ascii="Times New Roman" w:hAnsi="Times New Roman" w:cs="Times New Roman"/>
          <w:sz w:val="19"/>
          <w:szCs w:val="19"/>
        </w:rPr>
        <w:t xml:space="preserve"> </w:t>
      </w:r>
      <w:r w:rsidRPr="00FB38A5">
        <w:rPr>
          <w:rFonts w:ascii="Times New Roman" w:hAnsi="Times New Roman" w:cs="Times New Roman"/>
          <w:spacing w:val="-8"/>
          <w:sz w:val="19"/>
          <w:szCs w:val="19"/>
        </w:rPr>
        <w:t>товарно-транспортной н</w:t>
      </w:r>
      <w:r w:rsidRPr="00FB38A5">
        <w:rPr>
          <w:rFonts w:ascii="Times New Roman" w:hAnsi="Times New Roman" w:cs="Times New Roman"/>
          <w:spacing w:val="-4"/>
          <w:sz w:val="19"/>
          <w:szCs w:val="19"/>
        </w:rPr>
        <w:t xml:space="preserve">акладной налога на добавленную стоимость. Покупатель имеет право </w:t>
      </w:r>
      <w:r w:rsidRPr="00FB38A5">
        <w:rPr>
          <w:rFonts w:ascii="Times New Roman" w:hAnsi="Times New Roman" w:cs="Times New Roman"/>
          <w:spacing w:val="-3"/>
          <w:sz w:val="19"/>
          <w:szCs w:val="19"/>
        </w:rPr>
        <w:t xml:space="preserve">удержать данные штрафные санкции при проведении расчетов за </w:t>
      </w:r>
      <w:r w:rsidRPr="00FB38A5">
        <w:rPr>
          <w:rFonts w:ascii="Times New Roman" w:hAnsi="Times New Roman" w:cs="Times New Roman"/>
          <w:sz w:val="19"/>
          <w:szCs w:val="19"/>
        </w:rPr>
        <w:t>поставленный товар».</w:t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</w: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            </w:t>
      </w:r>
    </w:p>
    <w:p w:rsidR="005704CC" w:rsidRPr="00FB38A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>7. ПРЕТЕНЗИИ</w:t>
      </w:r>
    </w:p>
    <w:p w:rsidR="005704CC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7.1. До принятия мер принудительного взыскания Стороны предъявляют претензии. Срок рассмотрения претензий по настоящему Договору и дачи на них ответа 10 (десять) дней с момента получения претензии. Претензии предъявляются заказными письмами с приложениями всех необходимых докуме</w:t>
      </w:r>
      <w:r>
        <w:rPr>
          <w:rFonts w:ascii="Times New Roman" w:hAnsi="Times New Roman" w:cs="Times New Roman"/>
          <w:sz w:val="19"/>
          <w:szCs w:val="19"/>
        </w:rPr>
        <w:t>нтов, подтверждающих претензию.</w:t>
      </w:r>
    </w:p>
    <w:p w:rsidR="005704CC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</w:p>
    <w:p w:rsidR="005704CC" w:rsidRPr="00FB38A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>8. ФОРС-МАЖОР</w:t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8.1. Стороны освобождаются от ответственности  за частичное или полное неисполнение обязательств по настоящему Договору при наличии обстоятельств непреодолимой силы (пожар, землетрясение, наводнение, и т.д.), возникших после заключения Договора.</w:t>
      </w:r>
      <w:r w:rsidRPr="00FB38A5">
        <w:rPr>
          <w:rFonts w:ascii="Times New Roman" w:hAnsi="Times New Roman" w:cs="Times New Roman"/>
          <w:sz w:val="19"/>
          <w:szCs w:val="19"/>
        </w:rPr>
        <w:tab/>
      </w:r>
      <w:r w:rsidRPr="00FB38A5">
        <w:rPr>
          <w:rFonts w:ascii="Times New Roman" w:hAnsi="Times New Roman" w:cs="Times New Roman"/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8.2. Сторона, для которой создалась невозможность исполнения  своих обязательств по Договору, должна немедленно сообщить в письменном виде другой Стороне о начале и прекращении форс-мажорных обстоятельств, но не позднее 7 (семи) календарных дней с момента их наступления или прекращения. Несвоевременное (позже 7 (семи) календарных дней) уведомление о форс-мажорных  обстоятельствах лишает соответствующую Сторону права на освобождение от конкретных обязательств по причине наступления указанных обстоятельств.</w:t>
      </w:r>
    </w:p>
    <w:p w:rsidR="005704CC" w:rsidRPr="00FB38A5" w:rsidRDefault="005704CC" w:rsidP="005704CC">
      <w:pPr>
        <w:pStyle w:val="a3"/>
        <w:jc w:val="both"/>
        <w:rPr>
          <w:rStyle w:val="a5"/>
          <w:rFonts w:ascii="Times New Roman" w:hAnsi="Times New Roman" w:cs="Times New Roman"/>
          <w:i w:val="0"/>
          <w:sz w:val="19"/>
          <w:szCs w:val="19"/>
        </w:rPr>
      </w:pPr>
    </w:p>
    <w:p w:rsidR="005704CC" w:rsidRPr="00FB38A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9</w:t>
      </w:r>
      <w:r w:rsidRPr="00FB38A5">
        <w:rPr>
          <w:rFonts w:ascii="Times New Roman" w:hAnsi="Times New Roman" w:cs="Times New Roman"/>
          <w:sz w:val="19"/>
          <w:szCs w:val="19"/>
        </w:rPr>
        <w:t>. РАССМОТРЕНИЕ СПОРОВ</w:t>
      </w:r>
    </w:p>
    <w:p w:rsidR="005704CC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>
        <w:rPr>
          <w:rFonts w:ascii="Times New Roman" w:hAnsi="Times New Roman" w:cs="Times New Roman"/>
          <w:sz w:val="19"/>
          <w:szCs w:val="19"/>
        </w:rPr>
        <w:t>9</w:t>
      </w:r>
      <w:r w:rsidRPr="00FB38A5">
        <w:rPr>
          <w:rFonts w:ascii="Times New Roman" w:hAnsi="Times New Roman" w:cs="Times New Roman"/>
          <w:sz w:val="19"/>
          <w:szCs w:val="19"/>
        </w:rPr>
        <w:t>.1. Все спорные вопросы, вытекающие из настоящего Договора, разрешаются Стор</w:t>
      </w:r>
      <w:r>
        <w:rPr>
          <w:rFonts w:ascii="Times New Roman" w:hAnsi="Times New Roman" w:cs="Times New Roman"/>
          <w:sz w:val="19"/>
          <w:szCs w:val="19"/>
        </w:rPr>
        <w:t xml:space="preserve">онами путем переговоров. При </w:t>
      </w:r>
      <w:proofErr w:type="gramStart"/>
      <w:r>
        <w:rPr>
          <w:rFonts w:ascii="Times New Roman" w:hAnsi="Times New Roman" w:cs="Times New Roman"/>
          <w:sz w:val="19"/>
          <w:szCs w:val="19"/>
        </w:rPr>
        <w:t>не</w:t>
      </w:r>
      <w:r w:rsidRPr="00FB38A5">
        <w:rPr>
          <w:rFonts w:ascii="Times New Roman" w:hAnsi="Times New Roman" w:cs="Times New Roman"/>
          <w:sz w:val="19"/>
          <w:szCs w:val="19"/>
        </w:rPr>
        <w:t xml:space="preserve"> достижении</w:t>
      </w:r>
      <w:proofErr w:type="gramEnd"/>
      <w:r w:rsidRPr="00FB38A5">
        <w:rPr>
          <w:rFonts w:ascii="Times New Roman" w:hAnsi="Times New Roman" w:cs="Times New Roman"/>
          <w:sz w:val="19"/>
          <w:szCs w:val="19"/>
        </w:rPr>
        <w:t xml:space="preserve"> соглашения между Сторонами споры разрешаются в Экономическом суде по месту нахождения ответчика</w:t>
      </w:r>
      <w:r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ab/>
        <w:t xml:space="preserve">     </w:t>
      </w:r>
    </w:p>
    <w:p w:rsidR="005704CC" w:rsidRDefault="005704CC" w:rsidP="005704CC">
      <w:pPr>
        <w:pStyle w:val="a3"/>
        <w:ind w:firstLine="99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9</w:t>
      </w:r>
      <w:r w:rsidRPr="00FB38A5">
        <w:rPr>
          <w:rFonts w:ascii="Times New Roman" w:hAnsi="Times New Roman" w:cs="Times New Roman"/>
          <w:sz w:val="19"/>
          <w:szCs w:val="19"/>
        </w:rPr>
        <w:t>.2. Решение суда и его постановления являются обязательными для исполнения обеими Сторонами.</w:t>
      </w:r>
      <w:r w:rsidRPr="00FB38A5">
        <w:rPr>
          <w:rFonts w:ascii="Times New Roman" w:hAnsi="Times New Roman" w:cs="Times New Roman"/>
          <w:sz w:val="19"/>
          <w:szCs w:val="19"/>
        </w:rPr>
        <w:tab/>
      </w:r>
      <w:r w:rsidRPr="00FB38A5">
        <w:rPr>
          <w:rFonts w:ascii="Times New Roman" w:hAnsi="Times New Roman" w:cs="Times New Roman"/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0</w:t>
      </w:r>
      <w:r w:rsidRPr="00FB38A5">
        <w:rPr>
          <w:rFonts w:ascii="Times New Roman" w:hAnsi="Times New Roman" w:cs="Times New Roman"/>
          <w:sz w:val="19"/>
          <w:szCs w:val="19"/>
        </w:rPr>
        <w:t>. ДРУГИЕ УСЛОВИЯ ДОГОВОРА</w:t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1</w:t>
      </w:r>
      <w:r>
        <w:rPr>
          <w:rFonts w:ascii="Times New Roman" w:hAnsi="Times New Roman" w:cs="Times New Roman"/>
          <w:sz w:val="19"/>
          <w:szCs w:val="19"/>
        </w:rPr>
        <w:t>0</w:t>
      </w:r>
      <w:r w:rsidRPr="00FB38A5">
        <w:rPr>
          <w:rFonts w:ascii="Times New Roman" w:hAnsi="Times New Roman" w:cs="Times New Roman"/>
          <w:sz w:val="19"/>
          <w:szCs w:val="19"/>
        </w:rPr>
        <w:t xml:space="preserve">.1. Все последующие изменения и (или) дополнения к настоящему Договору действительны лишь в том случае, если они </w:t>
      </w:r>
      <w:proofErr w:type="gramStart"/>
      <w:r w:rsidRPr="00FB38A5">
        <w:rPr>
          <w:rFonts w:ascii="Times New Roman" w:hAnsi="Times New Roman" w:cs="Times New Roman"/>
          <w:sz w:val="19"/>
          <w:szCs w:val="19"/>
        </w:rPr>
        <w:t>совершены в письменной форме и подписаны</w:t>
      </w:r>
      <w:proofErr w:type="gramEnd"/>
      <w:r w:rsidRPr="00FB38A5">
        <w:rPr>
          <w:rFonts w:ascii="Times New Roman" w:hAnsi="Times New Roman" w:cs="Times New Roman"/>
          <w:sz w:val="19"/>
          <w:szCs w:val="19"/>
        </w:rPr>
        <w:t xml:space="preserve"> обеими Сторонами. </w:t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>
        <w:rPr>
          <w:rFonts w:ascii="Times New Roman" w:hAnsi="Times New Roman" w:cs="Times New Roman"/>
          <w:sz w:val="19"/>
          <w:szCs w:val="19"/>
        </w:rPr>
        <w:t>10</w:t>
      </w:r>
      <w:r w:rsidRPr="00FB38A5">
        <w:rPr>
          <w:rFonts w:ascii="Times New Roman" w:hAnsi="Times New Roman" w:cs="Times New Roman"/>
          <w:sz w:val="19"/>
          <w:szCs w:val="19"/>
        </w:rPr>
        <w:t>.1.1. Изменение и расторжение настоящего Договора возможно по соглашению Сторон.</w:t>
      </w:r>
      <w:r w:rsidRPr="00FB38A5">
        <w:rPr>
          <w:rFonts w:ascii="Times New Roman" w:hAnsi="Times New Roman" w:cs="Times New Roman"/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>
        <w:rPr>
          <w:rFonts w:ascii="Times New Roman" w:hAnsi="Times New Roman" w:cs="Times New Roman"/>
          <w:sz w:val="19"/>
          <w:szCs w:val="19"/>
        </w:rPr>
        <w:t>10</w:t>
      </w:r>
      <w:r w:rsidRPr="00FB38A5">
        <w:rPr>
          <w:rFonts w:ascii="Times New Roman" w:hAnsi="Times New Roman" w:cs="Times New Roman"/>
          <w:sz w:val="19"/>
          <w:szCs w:val="19"/>
        </w:rPr>
        <w:t>.2. Ни одна из Сторон не имеет права передавать третьему лицу права и обязательства по настоящему Договору без письменного согласия другой Стороны.</w:t>
      </w:r>
      <w:r w:rsidRPr="00FB38A5">
        <w:rPr>
          <w:rFonts w:ascii="Times New Roman" w:hAnsi="Times New Roman" w:cs="Times New Roman"/>
          <w:sz w:val="19"/>
          <w:szCs w:val="19"/>
        </w:rPr>
        <w:tab/>
      </w:r>
      <w:r w:rsidRPr="00FB38A5">
        <w:rPr>
          <w:rFonts w:ascii="Times New Roman" w:hAnsi="Times New Roman" w:cs="Times New Roman"/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>
        <w:rPr>
          <w:rFonts w:ascii="Times New Roman" w:hAnsi="Times New Roman" w:cs="Times New Roman"/>
          <w:sz w:val="19"/>
          <w:szCs w:val="19"/>
        </w:rPr>
        <w:t>10</w:t>
      </w:r>
      <w:r w:rsidRPr="00FB38A5">
        <w:rPr>
          <w:rFonts w:ascii="Times New Roman" w:hAnsi="Times New Roman" w:cs="Times New Roman"/>
          <w:sz w:val="19"/>
          <w:szCs w:val="19"/>
        </w:rPr>
        <w:t>.3. Стороны признают юридическую силу документов, переданных по факсимильной, электронной связи.</w:t>
      </w:r>
      <w:r w:rsidRPr="00FB38A5">
        <w:rPr>
          <w:rFonts w:ascii="Times New Roman" w:hAnsi="Times New Roman" w:cs="Times New Roman"/>
          <w:sz w:val="19"/>
          <w:szCs w:val="19"/>
        </w:rPr>
        <w:tab/>
      </w:r>
    </w:p>
    <w:p w:rsidR="005704CC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>
        <w:rPr>
          <w:rFonts w:ascii="Times New Roman" w:hAnsi="Times New Roman" w:cs="Times New Roman"/>
          <w:sz w:val="19"/>
          <w:szCs w:val="19"/>
        </w:rPr>
        <w:t>10</w:t>
      </w:r>
      <w:r w:rsidRPr="00FB38A5">
        <w:rPr>
          <w:rFonts w:ascii="Times New Roman" w:hAnsi="Times New Roman" w:cs="Times New Roman"/>
          <w:sz w:val="19"/>
          <w:szCs w:val="19"/>
        </w:rPr>
        <w:t>.4. Договор составляется в двух экземплярах, из которых один находится у Поставщика, второй - у Покупателя.</w:t>
      </w: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</w:t>
      </w:r>
    </w:p>
    <w:p w:rsidR="005704CC" w:rsidRPr="00FB38A5" w:rsidRDefault="005704CC" w:rsidP="005704CC">
      <w:pPr>
        <w:pStyle w:val="a3"/>
        <w:ind w:firstLine="993"/>
        <w:jc w:val="both"/>
        <w:rPr>
          <w:rFonts w:ascii="Times New Roman" w:hAnsi="Times New Roman" w:cs="Times New Roman"/>
        </w:rPr>
      </w:pPr>
      <w:r w:rsidRPr="00FB38A5">
        <w:rPr>
          <w:rFonts w:ascii="Times New Roman" w:hAnsi="Times New Roman" w:cs="Times New Roman"/>
          <w:sz w:val="19"/>
          <w:szCs w:val="19"/>
        </w:rPr>
        <w:t xml:space="preserve"> 1</w:t>
      </w:r>
      <w:r>
        <w:rPr>
          <w:rFonts w:ascii="Times New Roman" w:hAnsi="Times New Roman" w:cs="Times New Roman"/>
          <w:sz w:val="19"/>
          <w:szCs w:val="19"/>
        </w:rPr>
        <w:t>0</w:t>
      </w:r>
      <w:r w:rsidRPr="00FB38A5">
        <w:rPr>
          <w:rFonts w:ascii="Times New Roman" w:hAnsi="Times New Roman" w:cs="Times New Roman"/>
          <w:sz w:val="19"/>
          <w:szCs w:val="19"/>
        </w:rPr>
        <w:t xml:space="preserve">.5. </w:t>
      </w:r>
      <w:r w:rsidRPr="00FB38A5">
        <w:rPr>
          <w:rFonts w:ascii="Times New Roman" w:hAnsi="Times New Roman" w:cs="Times New Roman"/>
        </w:rPr>
        <w:t>Срок действия договора до 31.12.</w:t>
      </w:r>
      <w:r>
        <w:rPr>
          <w:rFonts w:ascii="Times New Roman" w:hAnsi="Times New Roman" w:cs="Times New Roman"/>
        </w:rPr>
        <w:t>2020</w:t>
      </w:r>
      <w:r w:rsidRPr="00FB38A5">
        <w:rPr>
          <w:rFonts w:ascii="Times New Roman" w:hAnsi="Times New Roman" w:cs="Times New Roman"/>
        </w:rPr>
        <w:t>, а в части неисполнения обязательств, возникших в период действия Договора – до полного исполнения Сторонами условия настоящего Договора.</w:t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>
        <w:rPr>
          <w:rFonts w:ascii="Times New Roman" w:hAnsi="Times New Roman" w:cs="Times New Roman"/>
          <w:sz w:val="19"/>
          <w:szCs w:val="19"/>
        </w:rPr>
        <w:t>10</w:t>
      </w:r>
      <w:r w:rsidRPr="00FB38A5">
        <w:rPr>
          <w:rFonts w:ascii="Times New Roman" w:hAnsi="Times New Roman" w:cs="Times New Roman"/>
          <w:sz w:val="19"/>
          <w:szCs w:val="19"/>
        </w:rPr>
        <w:t xml:space="preserve">.6. Условия настоящего Договора, дополнительные соглашения к нему и иная информация, полученная Сторонами в соответствии с Договором, </w:t>
      </w:r>
      <w:proofErr w:type="gramStart"/>
      <w:r w:rsidRPr="00FB38A5">
        <w:rPr>
          <w:rFonts w:ascii="Times New Roman" w:hAnsi="Times New Roman" w:cs="Times New Roman"/>
          <w:sz w:val="19"/>
          <w:szCs w:val="19"/>
        </w:rPr>
        <w:t>конфиденциальны и не подлежат</w:t>
      </w:r>
      <w:proofErr w:type="gramEnd"/>
      <w:r w:rsidRPr="00FB38A5">
        <w:rPr>
          <w:rFonts w:ascii="Times New Roman" w:hAnsi="Times New Roman" w:cs="Times New Roman"/>
          <w:sz w:val="19"/>
          <w:szCs w:val="19"/>
        </w:rPr>
        <w:t xml:space="preserve"> разглашению.</w:t>
      </w:r>
      <w:r w:rsidRPr="00FB38A5">
        <w:rPr>
          <w:rFonts w:ascii="Times New Roman" w:hAnsi="Times New Roman" w:cs="Times New Roman"/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ab/>
      </w:r>
    </w:p>
    <w:p w:rsidR="005704CC" w:rsidRPr="00FB38A5" w:rsidRDefault="005704CC" w:rsidP="005704CC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B38A5">
        <w:rPr>
          <w:rFonts w:ascii="Times New Roman" w:hAnsi="Times New Roman" w:cs="Times New Roman"/>
          <w:sz w:val="19"/>
          <w:szCs w:val="19"/>
        </w:rPr>
        <w:t>12. РЕКВИЗИТЫ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53"/>
        <w:gridCol w:w="4836"/>
      </w:tblGrid>
      <w:tr w:rsidR="005704CC" w:rsidRPr="00FB38A5" w:rsidTr="005704CC">
        <w:trPr>
          <w:trHeight w:val="2726"/>
        </w:trPr>
        <w:tc>
          <w:tcPr>
            <w:tcW w:w="5053" w:type="dxa"/>
          </w:tcPr>
          <w:p w:rsidR="005704CC" w:rsidRPr="00AB69D1" w:rsidRDefault="005704CC" w:rsidP="00990293">
            <w:r w:rsidRPr="00FB38A5">
              <w:t>ПОСТАВЩИК</w:t>
            </w:r>
            <w:r w:rsidRPr="00AB69D1">
              <w:t>:</w:t>
            </w:r>
          </w:p>
          <w:p w:rsidR="005704CC" w:rsidRPr="00A57AAF" w:rsidRDefault="005704CC" w:rsidP="00990293">
            <w:pPr>
              <w:rPr>
                <w:sz w:val="19"/>
                <w:szCs w:val="19"/>
              </w:rPr>
            </w:pPr>
          </w:p>
          <w:p w:rsidR="005704CC" w:rsidRPr="00FB38A5" w:rsidRDefault="005704CC" w:rsidP="00990293"/>
          <w:p w:rsidR="005704CC" w:rsidRPr="00FB38A5" w:rsidRDefault="005704CC" w:rsidP="00990293"/>
          <w:p w:rsidR="005704CC" w:rsidRPr="00FB38A5" w:rsidRDefault="005704CC" w:rsidP="00990293"/>
          <w:p w:rsidR="005704CC" w:rsidRPr="00FB38A5" w:rsidRDefault="005704CC" w:rsidP="00990293">
            <w:pPr>
              <w:spacing w:line="0" w:lineRule="atLeast"/>
              <w:contextualSpacing/>
            </w:pPr>
          </w:p>
        </w:tc>
        <w:tc>
          <w:tcPr>
            <w:tcW w:w="4836" w:type="dxa"/>
          </w:tcPr>
          <w:p w:rsidR="005704CC" w:rsidRPr="00FB38A5" w:rsidRDefault="005704CC" w:rsidP="00990293">
            <w:pPr>
              <w:shd w:val="clear" w:color="auto" w:fill="FFFFFF"/>
            </w:pPr>
            <w:r w:rsidRPr="00FB38A5">
              <w:t>ПОКУПАТЕЛЬ:</w:t>
            </w:r>
            <w:r w:rsidRPr="00FB38A5">
              <w:br/>
            </w:r>
            <w:r w:rsidRPr="00560D05">
              <w:rPr>
                <w:b/>
              </w:rPr>
              <w:t>ОАО «Минское производственное кожевенное объединение» Минский район</w:t>
            </w:r>
          </w:p>
          <w:p w:rsidR="005704CC" w:rsidRPr="00FB38A5" w:rsidRDefault="005704CC" w:rsidP="00990293">
            <w:pPr>
              <w:shd w:val="clear" w:color="auto" w:fill="FFFFFF"/>
            </w:pPr>
            <w:r w:rsidRPr="00FB38A5">
              <w:t xml:space="preserve">223017, Республика Беларусь, Минская область, Минский район, район </w:t>
            </w:r>
            <w:proofErr w:type="spellStart"/>
            <w:r w:rsidRPr="00FB38A5">
              <w:t>агрогородка</w:t>
            </w:r>
            <w:proofErr w:type="spellEnd"/>
            <w:r w:rsidRPr="00FB38A5">
              <w:t xml:space="preserve"> </w:t>
            </w:r>
            <w:proofErr w:type="spellStart"/>
            <w:r w:rsidRPr="00FB38A5">
              <w:t>Гатово</w:t>
            </w:r>
            <w:proofErr w:type="spellEnd"/>
            <w:r w:rsidRPr="00FB38A5">
              <w:t xml:space="preserve">, </w:t>
            </w:r>
          </w:p>
          <w:p w:rsidR="005704CC" w:rsidRPr="00FB38A5" w:rsidRDefault="005704CC" w:rsidP="00990293">
            <w:pPr>
              <w:shd w:val="clear" w:color="auto" w:fill="FFFFFF"/>
            </w:pPr>
            <w:r w:rsidRPr="00FB38A5">
              <w:t xml:space="preserve">УНП 600208238   ОКПО 00312107, </w:t>
            </w:r>
          </w:p>
          <w:p w:rsidR="005704CC" w:rsidRPr="00FB38A5" w:rsidRDefault="005704CC" w:rsidP="00990293">
            <w:pPr>
              <w:shd w:val="clear" w:color="auto" w:fill="FFFFFF"/>
            </w:pPr>
            <w:proofErr w:type="gramStart"/>
            <w:r w:rsidRPr="00FB38A5">
              <w:t>р</w:t>
            </w:r>
            <w:proofErr w:type="gramEnd"/>
            <w:r w:rsidRPr="00FB38A5">
              <w:t xml:space="preserve">/с BY98AKBB30120017310035600000 (BYN), </w:t>
            </w:r>
          </w:p>
          <w:p w:rsidR="005704CC" w:rsidRPr="00FB38A5" w:rsidRDefault="005704CC" w:rsidP="00990293">
            <w:pPr>
              <w:shd w:val="clear" w:color="auto" w:fill="FFFFFF"/>
            </w:pPr>
            <w:r w:rsidRPr="00FB38A5">
              <w:t xml:space="preserve">БИК AKBBBY2X в Минском областном управлении №500, ОАО «АСБ </w:t>
            </w:r>
            <w:proofErr w:type="spellStart"/>
            <w:r w:rsidRPr="00FB38A5">
              <w:t>Беларусбанк</w:t>
            </w:r>
            <w:proofErr w:type="spellEnd"/>
            <w:r w:rsidRPr="00FB38A5">
              <w:t xml:space="preserve">», </w:t>
            </w:r>
            <w:proofErr w:type="spellStart"/>
            <w:r w:rsidRPr="00FB38A5">
              <w:t>г</w:t>
            </w:r>
            <w:proofErr w:type="gramStart"/>
            <w:r w:rsidRPr="00FB38A5">
              <w:t>.М</w:t>
            </w:r>
            <w:proofErr w:type="gramEnd"/>
            <w:r w:rsidRPr="00FB38A5">
              <w:t>инск</w:t>
            </w:r>
            <w:proofErr w:type="spellEnd"/>
            <w:r w:rsidRPr="00FB38A5">
              <w:t>, пр-т. Дзержинского, 69/1</w:t>
            </w:r>
          </w:p>
          <w:p w:rsidR="005704CC" w:rsidRPr="00FB38A5" w:rsidRDefault="005704CC" w:rsidP="00990293">
            <w:pPr>
              <w:spacing w:line="0" w:lineRule="atLeast"/>
              <w:contextualSpacing/>
            </w:pPr>
          </w:p>
          <w:p w:rsidR="005704CC" w:rsidRDefault="005704CC" w:rsidP="00990293">
            <w:pPr>
              <w:spacing w:line="0" w:lineRule="atLeast"/>
              <w:contextualSpacing/>
            </w:pPr>
          </w:p>
          <w:p w:rsidR="005704CC" w:rsidRDefault="005704CC" w:rsidP="00990293">
            <w:pPr>
              <w:spacing w:line="0" w:lineRule="atLeast"/>
              <w:contextualSpacing/>
            </w:pPr>
          </w:p>
          <w:p w:rsidR="005704CC" w:rsidRPr="00FB38A5" w:rsidRDefault="005704CC" w:rsidP="00990293">
            <w:pPr>
              <w:spacing w:line="0" w:lineRule="atLeast"/>
              <w:contextualSpacing/>
            </w:pPr>
            <w:r>
              <w:t>_______________  _______________ _____________</w:t>
            </w:r>
          </w:p>
          <w:p w:rsidR="005704CC" w:rsidRPr="00FB38A5" w:rsidRDefault="005704CC" w:rsidP="00990293">
            <w:pPr>
              <w:spacing w:line="0" w:lineRule="atLeast"/>
              <w:contextualSpacing/>
            </w:pPr>
            <w:r w:rsidRPr="00FB38A5">
              <w:t xml:space="preserve">                                                     </w:t>
            </w:r>
          </w:p>
        </w:tc>
      </w:tr>
    </w:tbl>
    <w:p w:rsidR="005704CC" w:rsidRPr="00FB38A5" w:rsidRDefault="005704CC" w:rsidP="005704CC">
      <w:pPr>
        <w:pStyle w:val="a3"/>
        <w:rPr>
          <w:rFonts w:ascii="Times New Roman" w:hAnsi="Times New Roman" w:cs="Times New Roman"/>
          <w:sz w:val="19"/>
          <w:szCs w:val="19"/>
        </w:rPr>
      </w:pPr>
    </w:p>
    <w:p w:rsidR="00083DCA" w:rsidRDefault="00083DCA"/>
    <w:sectPr w:rsidR="0008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CC"/>
    <w:rsid w:val="00083DCA"/>
    <w:rsid w:val="0057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04CC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5704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5704CC"/>
    <w:rPr>
      <w:i/>
      <w:iCs/>
    </w:rPr>
  </w:style>
  <w:style w:type="character" w:styleId="a6">
    <w:name w:val="Strong"/>
    <w:uiPriority w:val="22"/>
    <w:qFormat/>
    <w:rsid w:val="00570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04CC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5704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uiPriority w:val="20"/>
    <w:qFormat/>
    <w:rsid w:val="005704CC"/>
    <w:rPr>
      <w:i/>
      <w:iCs/>
    </w:rPr>
  </w:style>
  <w:style w:type="character" w:styleId="a6">
    <w:name w:val="Strong"/>
    <w:uiPriority w:val="22"/>
    <w:qFormat/>
    <w:rsid w:val="00570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t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hamlikov</dc:creator>
  <cp:keywords/>
  <dc:description/>
  <cp:lastModifiedBy>hamlikov</cp:lastModifiedBy>
  <cp:revision>1</cp:revision>
  <dcterms:created xsi:type="dcterms:W3CDTF">2020-11-24T12:44:00Z</dcterms:created>
  <dcterms:modified xsi:type="dcterms:W3CDTF">2020-11-24T12:50:00Z</dcterms:modified>
</cp:coreProperties>
</file>